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noProof/>
          <w:lang w:val="it-I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3825240</wp:posOffset>
            </wp:positionH>
            <wp:positionV relativeFrom="paragraph">
              <wp:posOffset>-414651</wp:posOffset>
            </wp:positionV>
            <wp:extent cx="810260" cy="1114425"/>
            <wp:effectExtent l="0" t="0" r="0" b="0"/>
            <wp:wrapSquare wrapText="bothSides" distT="0" distB="0" distL="114300" distR="114300"/>
            <wp:docPr id="5" name="image3.png" descr="Risultati immagini per giustini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Risultati immagini per giustinian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670560</wp:posOffset>
            </wp:positionH>
            <wp:positionV relativeFrom="paragraph">
              <wp:posOffset>-617852</wp:posOffset>
            </wp:positionV>
            <wp:extent cx="1350010" cy="1384300"/>
            <wp:effectExtent l="0" t="0" r="0" b="0"/>
            <wp:wrapSquare wrapText="bothSides" distT="0" distB="0" distL="114300" distR="114300"/>
            <wp:docPr id="7" name="image2.jpg" descr="Rollup-avvocati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ollup-avvocati (3)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noProof/>
          <w:color w:val="000000"/>
          <w:lang w:val="it-IT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4016058</wp:posOffset>
                </wp:positionH>
                <wp:positionV relativeFrom="page">
                  <wp:posOffset>1652588</wp:posOffset>
                </wp:positionV>
                <wp:extent cx="2390775" cy="542925"/>
                <wp:effectExtent l="0" t="0" r="0" b="0"/>
                <wp:wrapSquare wrapText="bothSides" distT="0" distB="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3522825"/>
                          <a:ext cx="2362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05B9" w:rsidRDefault="00747580">
                            <w:pPr>
                              <w:spacing w:after="0" w:line="275" w:lineRule="auto"/>
                              <w:ind w:left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mallCaps/>
                                <w:color w:val="595959"/>
                                <w:sz w:val="30"/>
                              </w:rPr>
                              <w:t xml:space="preserve">Fondazione Forense </w:t>
                            </w:r>
                          </w:p>
                          <w:p w:rsidR="00F905B9" w:rsidRDefault="00747580">
                            <w:pPr>
                              <w:spacing w:after="0" w:line="275" w:lineRule="auto"/>
                              <w:ind w:left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mallCaps/>
                                <w:color w:val="595959"/>
                                <w:sz w:val="30"/>
                              </w:rPr>
                              <w:t>Ravennate</w:t>
                            </w:r>
                          </w:p>
                          <w:p w:rsidR="00F905B9" w:rsidRDefault="00F905B9">
                            <w:pPr>
                              <w:spacing w:after="0" w:line="275" w:lineRule="auto"/>
                              <w:ind w:hanging="2"/>
                              <w:jc w:val="center"/>
                              <w:textDirection w:val="btLr"/>
                            </w:pPr>
                          </w:p>
                          <w:p w:rsidR="00F905B9" w:rsidRDefault="00F905B9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4016058</wp:posOffset>
                </wp:positionH>
                <wp:positionV relativeFrom="page">
                  <wp:posOffset>1652588</wp:posOffset>
                </wp:positionV>
                <wp:extent cx="2390775" cy="542925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77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lang w:val="it-IT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1237934</wp:posOffset>
                </wp:positionH>
                <wp:positionV relativeFrom="page">
                  <wp:posOffset>1652588</wp:posOffset>
                </wp:positionV>
                <wp:extent cx="2136775" cy="590550"/>
                <wp:effectExtent l="0" t="0" r="0" b="0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1900" y="3499013"/>
                          <a:ext cx="210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05B9" w:rsidRDefault="00747580">
                            <w:pPr>
                              <w:spacing w:after="0" w:line="275" w:lineRule="auto"/>
                              <w:ind w:left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mallCaps/>
                                <w:color w:val="595959"/>
                                <w:sz w:val="30"/>
                              </w:rPr>
                              <w:t>Ordine degli</w:t>
                            </w:r>
                          </w:p>
                          <w:p w:rsidR="00F905B9" w:rsidRDefault="00747580">
                            <w:pPr>
                              <w:spacing w:after="0" w:line="275" w:lineRule="auto"/>
                              <w:ind w:left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mallCaps/>
                                <w:color w:val="595959"/>
                                <w:sz w:val="30"/>
                              </w:rPr>
                              <w:t>Avvocati di Ravenna</w:t>
                            </w:r>
                          </w:p>
                          <w:p w:rsidR="00F905B9" w:rsidRDefault="00F905B9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0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1237934</wp:posOffset>
                </wp:positionH>
                <wp:positionV relativeFrom="page">
                  <wp:posOffset>1652588</wp:posOffset>
                </wp:positionV>
                <wp:extent cx="2136775" cy="590550"/>
                <wp:effectExtent b="0" l="0" r="0" t="0"/>
                <wp:wrapSquare wrapText="bothSides" distB="0" distT="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6775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</w:rPr>
        <w:tab/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2370"/>
        </w:tabs>
        <w:ind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 w:line="240" w:lineRule="auto"/>
        <w:ind w:left="3" w:hanging="5"/>
        <w:jc w:val="center"/>
        <w:rPr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>Scuola Forense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 w:line="240" w:lineRule="auto"/>
        <w:ind w:left="1" w:hanging="3"/>
        <w:jc w:val="center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Laboratorio per la formazione dei futuri avvocati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line="240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bCs/>
          <w:color w:val="C00000"/>
          <w:sz w:val="24"/>
          <w:szCs w:val="24"/>
        </w:rPr>
        <w:t>(art. 43 Legge 247/2012 - D.M. n. 17/2018)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ind w:left="2" w:hanging="4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Anno didattico 202</w:t>
      </w:r>
      <w:r>
        <w:rPr>
          <w:b/>
          <w:bCs/>
          <w:sz w:val="40"/>
          <w:szCs w:val="40"/>
        </w:rPr>
        <w:t>6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ind w:left="1" w:hanging="3"/>
        <w:jc w:val="center"/>
        <w:rPr>
          <w:color w:val="404040"/>
          <w:sz w:val="28"/>
          <w:szCs w:val="28"/>
        </w:rPr>
      </w:pPr>
      <w:r>
        <w:rPr>
          <w:b/>
          <w:bCs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° SEMESTRE 202</w:t>
      </w:r>
      <w:r>
        <w:rPr>
          <w:b/>
          <w:bCs/>
          <w:sz w:val="32"/>
          <w:szCs w:val="32"/>
        </w:rPr>
        <w:t>6</w:t>
      </w:r>
      <w:r>
        <w:rPr>
          <w:b/>
          <w:bCs/>
          <w:color w:val="000000"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 xml:space="preserve">maggio </w:t>
      </w:r>
      <w:r>
        <w:rPr>
          <w:b/>
          <w:bCs/>
          <w:color w:val="000000"/>
          <w:sz w:val="32"/>
          <w:szCs w:val="32"/>
        </w:rPr>
        <w:t>202</w:t>
      </w:r>
      <w:r>
        <w:rPr>
          <w:b/>
          <w:bCs/>
          <w:sz w:val="32"/>
          <w:szCs w:val="32"/>
        </w:rPr>
        <w:t xml:space="preserve">6 </w:t>
      </w:r>
      <w:r>
        <w:rPr>
          <w:b/>
          <w:bCs/>
          <w:color w:val="000000"/>
          <w:sz w:val="32"/>
          <w:szCs w:val="32"/>
        </w:rPr>
        <w:t xml:space="preserve">- </w:t>
      </w:r>
      <w:r>
        <w:rPr>
          <w:b/>
          <w:bCs/>
          <w:sz w:val="32"/>
          <w:szCs w:val="32"/>
        </w:rPr>
        <w:t>ottobre</w:t>
      </w:r>
      <w:r>
        <w:rPr>
          <w:b/>
          <w:bCs/>
          <w:color w:val="000000"/>
          <w:sz w:val="32"/>
          <w:szCs w:val="32"/>
        </w:rPr>
        <w:t xml:space="preserve"> 2026)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2" w:hanging="4"/>
        <w:jc w:val="center"/>
        <w:rPr>
          <w:color w:val="404040"/>
          <w:sz w:val="36"/>
          <w:szCs w:val="36"/>
          <w:highlight w:val="cyan"/>
        </w:rPr>
      </w:pPr>
      <w:bookmarkStart w:id="0" w:name="_heading=h.8wybyt3dbz62" w:colFirst="0" w:colLast="0"/>
      <w:bookmarkEnd w:id="0"/>
      <w:r>
        <w:rPr>
          <w:b/>
          <w:bCs/>
          <w:color w:val="404040"/>
          <w:sz w:val="36"/>
          <w:szCs w:val="36"/>
          <w:highlight w:val="cyan"/>
        </w:rPr>
        <w:t>PROGRAMMA IN AGGIORNAMENTO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color w:val="404040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1° incontro – 8 maggio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E82FEA" w:rsidRPr="009B35B9" w:rsidRDefault="00E82FEA" w:rsidP="00E82F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35B9">
        <w:rPr>
          <w:rFonts w:ascii="Times New Roman" w:hAnsi="Times New Roman" w:cs="Times New Roman"/>
          <w:i/>
          <w:color w:val="000000"/>
          <w:sz w:val="28"/>
          <w:szCs w:val="28"/>
        </w:rPr>
        <w:t>“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I reati contro la pubblica amministrazione</w:t>
      </w:r>
      <w:r w:rsidRPr="009B35B9">
        <w:rPr>
          <w:rFonts w:ascii="Times New Roman" w:hAnsi="Times New Roman" w:cs="Times New Roman"/>
          <w:color w:val="000000"/>
          <w:sz w:val="28"/>
          <w:szCs w:val="28"/>
        </w:rPr>
        <w:t>”</w:t>
      </w:r>
    </w:p>
    <w:p w:rsidR="00E82FEA" w:rsidRPr="00FD707A" w:rsidRDefault="00E82FEA" w:rsidP="00E82F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D707A">
        <w:rPr>
          <w:rFonts w:ascii="Times New Roman" w:hAnsi="Times New Roman" w:cs="Times New Roman"/>
          <w:color w:val="000000"/>
          <w:sz w:val="28"/>
          <w:szCs w:val="28"/>
          <w:u w:val="single"/>
        </w:rPr>
        <w:t>Diritto Penale</w:t>
      </w:r>
    </w:p>
    <w:p w:rsidR="00E82FEA" w:rsidRPr="00FD707A" w:rsidRDefault="00E82FEA" w:rsidP="00E82FEA">
      <w:pPr>
        <w:tabs>
          <w:tab w:val="left" w:pos="4447"/>
        </w:tabs>
        <w:spacing w:after="0" w:line="320" w:lineRule="exact"/>
        <w:rPr>
          <w:rFonts w:ascii="Times New Roman" w:hAnsi="Times New Roman" w:cs="Times New Roman"/>
          <w:sz w:val="28"/>
          <w:szCs w:val="28"/>
        </w:rPr>
      </w:pPr>
      <w:r w:rsidRPr="00FD707A">
        <w:rPr>
          <w:rFonts w:ascii="Times New Roman" w:hAnsi="Times New Roman" w:cs="Times New Roman"/>
          <w:color w:val="000000"/>
          <w:sz w:val="28"/>
          <w:szCs w:val="28"/>
        </w:rPr>
        <w:t>(Camera Penale della Romagna - Avv. Alice Rondinini ed Avv. Enrico Ferri)</w:t>
      </w:r>
    </w:p>
    <w:p w:rsidR="00E82FEA" w:rsidRDefault="00E82FEA" w:rsidP="00E82FEA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firstLine="0"/>
        <w:rPr>
          <w:rFonts w:ascii="SymbolMT" w:eastAsia="SymbolMT" w:cs="SymbolMT"/>
        </w:rPr>
      </w:pPr>
    </w:p>
    <w:p w:rsidR="00F905B9" w:rsidRDefault="00747580" w:rsidP="00E82FEA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firstLine="0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2° incontro – 15 maggio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5F53DA" w:rsidRPr="005F53DA" w:rsidRDefault="005F53DA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color w:val="262626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"I</w:t>
      </w:r>
      <w:r w:rsidRPr="005F53D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l procedimento penale davanti al Giudice di Pace"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</w:t>
      </w:r>
      <w:r w:rsidR="001623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itto Penale</w:t>
      </w:r>
      <w:bookmarkStart w:id="1" w:name="_GoBack"/>
      <w:bookmarkEnd w:id="1"/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(Avv.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Andrea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Valentinotti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Foro di Ravenna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-1" w:firstLine="0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3° incontro – 22 maggio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Civile / Processuale Civile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(Avv.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Marco Bigari - Foro di Ravenna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iCs/>
          <w:color w:val="262626"/>
          <w:sz w:val="26"/>
          <w:szCs w:val="26"/>
        </w:rPr>
      </w:pPr>
    </w:p>
    <w:p w:rsidR="00F905B9" w:rsidRDefault="00747580" w:rsidP="00C210FD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firstLine="0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4° incontro – 29 maggio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color w:val="000000"/>
          <w:sz w:val="28"/>
          <w:szCs w:val="28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5° incontro – 5 giugno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-1" w:firstLine="0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Penale/Processuale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(Camera Penale della Romagna)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6° incontro – 12 giugno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Civile / Processuale Civile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(Avv.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Marco Bigari - Foro di Ravenna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F905B9" w:rsidRDefault="00F905B9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7° incontro – 19 giugno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Diritto Penale / Processuale Penale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(Avv. Andrea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Valentinotti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Foro di Ravenna)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-1" w:firstLine="0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8° incontro –26 giugno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F905B9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9° incontro –3 luglio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Penale/Processuale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(Camera Penale della Romagna)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10° incontro – 10 luglio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Civile / Processuale Civile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(Avv.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Marco Bigari - Foro di Ravenna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11° incontro –17 luglio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12° incontro – 4 settembre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Diritto Penale / Processuale Penale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(Avv. Andrea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Valentinotti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Foro di Ravenna)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jc w:val="center"/>
        <w:rPr>
          <w:rFonts w:ascii="Times New Roman" w:eastAsia="Times New Roman" w:hAnsi="Times New Roman" w:cs="Times New Roman"/>
          <w:color w:val="C00000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13° incontro – 11 settembre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Diritto Penale/Processuale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(Camera Penale della Romagna)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14° incontro – 18 settembre 2026 venerdì</w:t>
      </w: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Civile / Processuale Civile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(Avv.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Marco Bigari - Foro di Ravenna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iCs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iCs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i/>
          <w:iCs/>
          <w:color w:val="262626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15° incontro – 25 settembre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Diritto Penale / Processuale Penale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(Avv. Andrea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Valentinotti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Foro di Ravenna)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16° incontro – 2 ottobre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17° incontro – 9 ottobre 2026 venerdì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Diritto Penale/Processuale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(Camera Penale della Romagna)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 xml:space="preserve">18° incontro – 16 ottobre 2026 venerdì </w:t>
      </w:r>
    </w:p>
    <w:p w:rsidR="00F905B9" w:rsidRDefault="00747580">
      <w:pP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 15.00</w:t>
      </w:r>
      <w:r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</w:rPr>
        <w:t xml:space="preserve"> aula 13, secondo piano, Tribunale di Ravenna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Diritto Civile / Processuale Civile</w:t>
      </w:r>
    </w:p>
    <w:p w:rsidR="001006F1" w:rsidRDefault="001006F1" w:rsidP="001006F1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(Avv.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Marco Bigari - Foro di Ravenna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F905B9" w:rsidRDefault="00F905B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TOTALI ORE 54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905B9" w:rsidRDefault="00747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ESAME FINALE - possibile data da valutare : Venerdì 23 ottobre 2026</w:t>
      </w: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502" w:firstLine="0"/>
        <w:rPr>
          <w:rFonts w:ascii="Times New Roman" w:eastAsia="Times New Roman" w:hAnsi="Times New Roman" w:cs="Times New Roman"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highlight w:val="yellow"/>
          <w:u w:val="single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sz w:val="26"/>
          <w:szCs w:val="26"/>
          <w:highlight w:val="yellow"/>
          <w:u w:val="single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</w:p>
    <w:p w:rsidR="00F905B9" w:rsidRDefault="00F905B9">
      <w:pPr>
        <w:pBdr>
          <w:top w:val="nil"/>
          <w:left w:val="nil"/>
          <w:bottom w:val="nil"/>
          <w:right w:val="nil"/>
          <w:between w:val="nil"/>
        </w:pBdr>
        <w:tabs>
          <w:tab w:val="left" w:pos="4447"/>
        </w:tabs>
        <w:spacing w:after="0"/>
        <w:ind w:left="1" w:hanging="3"/>
        <w:rPr>
          <w:rFonts w:ascii="Times New Roman" w:eastAsia="Times New Roman" w:hAnsi="Times New Roman" w:cs="Times New Roman"/>
          <w:color w:val="262626"/>
          <w:sz w:val="26"/>
          <w:szCs w:val="26"/>
        </w:rPr>
      </w:pPr>
    </w:p>
    <w:sectPr w:rsidR="00F905B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18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15C" w:rsidRDefault="00747580">
      <w:pPr>
        <w:spacing w:after="0" w:line="240" w:lineRule="auto"/>
      </w:pPr>
      <w:r>
        <w:separator/>
      </w:r>
    </w:p>
  </w:endnote>
  <w:endnote w:type="continuationSeparator" w:id="0">
    <w:p w:rsidR="009E015C" w:rsidRDefault="0074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CC1B6E-419A-46DB-8177-8EF46BC8256B}"/>
    <w:embedBold r:id="rId2" w:fontKey="{C3F52BD8-F0FE-4BD1-953D-8244AAA65A45}"/>
    <w:embedItalic r:id="rId3" w:fontKey="{36E51D3E-CB97-4095-B5CF-D3750331DC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9F891E9-A8F1-4B0B-9CD1-452CA75B07AC}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C5F5AE-117D-4627-AF9D-06A68EAC0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B9" w:rsidRDefault="007475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color w:val="000000"/>
      </w:rPr>
    </w:pPr>
    <w:r>
      <w:rPr>
        <w:color w:val="000000"/>
      </w:rPr>
      <w:t>In collaborazione con</w:t>
    </w:r>
    <w:r>
      <w:rPr>
        <w:noProof/>
        <w:lang w:val="it-IT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2244725</wp:posOffset>
          </wp:positionH>
          <wp:positionV relativeFrom="paragraph">
            <wp:posOffset>27940</wp:posOffset>
          </wp:positionV>
          <wp:extent cx="2678430" cy="528955"/>
          <wp:effectExtent l="0" t="0" r="0" b="0"/>
          <wp:wrapSquare wrapText="bothSides" distT="0" distB="0" distL="114300" distR="114300"/>
          <wp:docPr id="6" name="image1.jpg" descr="Camera Penale della Romag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mera Penale della Romag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8430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905B9" w:rsidRDefault="007475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jc w:val="center"/>
      <w:rPr>
        <w:color w:val="000000"/>
      </w:rPr>
    </w:pPr>
    <w:r>
      <w:rPr>
        <w:noProof/>
        <w:lang w:val="it-I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2244725</wp:posOffset>
          </wp:positionH>
          <wp:positionV relativeFrom="paragraph">
            <wp:posOffset>-142237</wp:posOffset>
          </wp:positionV>
          <wp:extent cx="2678430" cy="528955"/>
          <wp:effectExtent l="0" t="0" r="0" b="0"/>
          <wp:wrapSquare wrapText="bothSides" distT="0" distB="0" distL="114300" distR="114300"/>
          <wp:docPr id="4" name="image1.jpg" descr="Camera Penale della Romag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mera Penale della Romag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8430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B9" w:rsidRDefault="007475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color w:val="000000"/>
      </w:rPr>
    </w:pPr>
    <w:r>
      <w:rPr>
        <w:color w:val="000000"/>
      </w:rPr>
      <w:t>In collaborazione con</w:t>
    </w:r>
    <w:r>
      <w:rPr>
        <w:noProof/>
        <w:lang w:val="it-IT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2244725</wp:posOffset>
          </wp:positionH>
          <wp:positionV relativeFrom="paragraph">
            <wp:posOffset>-142237</wp:posOffset>
          </wp:positionV>
          <wp:extent cx="2678430" cy="528955"/>
          <wp:effectExtent l="0" t="0" r="0" b="0"/>
          <wp:wrapSquare wrapText="bothSides" distT="0" distB="0" distL="114300" distR="114300"/>
          <wp:docPr id="3" name="image1.jpg" descr="Camera Penale della Romag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mera Penale della Romag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8430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15C" w:rsidRDefault="00747580">
      <w:pPr>
        <w:spacing w:after="0" w:line="240" w:lineRule="auto"/>
      </w:pPr>
      <w:r>
        <w:separator/>
      </w:r>
    </w:p>
  </w:footnote>
  <w:footnote w:type="continuationSeparator" w:id="0">
    <w:p w:rsidR="009E015C" w:rsidRDefault="00747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B9" w:rsidRDefault="00F905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B9" w:rsidRDefault="00F905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jc w:val="center"/>
      <w:rPr>
        <w:color w:val="000000"/>
      </w:rPr>
    </w:pPr>
  </w:p>
  <w:p w:rsidR="00F905B9" w:rsidRDefault="00F905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905B9"/>
    <w:rsid w:val="001006F1"/>
    <w:rsid w:val="00162300"/>
    <w:rsid w:val="005F53DA"/>
    <w:rsid w:val="00747580"/>
    <w:rsid w:val="009E015C"/>
    <w:rsid w:val="00C210FD"/>
    <w:rsid w:val="00E82FEA"/>
    <w:rsid w:val="00F905B9"/>
    <w:rsid w:val="00FD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40"/>
      <w:szCs w:val="40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40"/>
      <w:szCs w:val="40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vySMwjmtq4t+m+rOz9F1DlTG1w==">CgMxLjAyDmguOHd5Ynl0M2RiejYyOAByITEwS1NYUmVtaFN0aC1zWmozS0hDQklEeUs2a01Fa0FkRQ==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Lucchi</dc:creator>
  <cp:lastModifiedBy>Roberta Lucchi</cp:lastModifiedBy>
  <cp:revision>7</cp:revision>
  <dcterms:created xsi:type="dcterms:W3CDTF">2026-04-13T06:44:00Z</dcterms:created>
  <dcterms:modified xsi:type="dcterms:W3CDTF">2026-05-11T07:58:00Z</dcterms:modified>
</cp:coreProperties>
</file>